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Bronwyn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Brett, Tomas Montoya, Andrew Andersen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21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:00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:30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Made the final presentation at the showcase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Compile the final deliverable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Final presentation.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final deliverable.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</w:t>
      </w: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Attended showcase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final deliverable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Student 4: Tomas Montoya</w:t>
        <w:br w:type="textWrapping"/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7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Do the design Showcase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Make sure final document is complete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</w:p>
    <w:p w:rsidR="00000000" w:rsidDel="00000000" w:rsidP="00000000" w:rsidRDefault="00000000" w:rsidRPr="00000000" w14:paraId="0000002B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Andrew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F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Made Presentation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final deliverables</w:t>
      </w:r>
    </w:p>
    <w:p w:rsidR="00000000" w:rsidDel="00000000" w:rsidP="00000000" w:rsidRDefault="00000000" w:rsidRPr="00000000" w14:paraId="00000032">
      <w:pPr>
        <w:ind w:firstLine="360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oGaDE1qa28hYf+KgRbxUbuQcDpA==">AMUW2mX+Pn1vuGWV0VtwmOMpS40PkVMrEm30RzMRFyrPZgJz0327tftXbYvHWZAruZnsi8le3hJd4+hR8khqLA6n7u7NnXeItXTksWf2GrLJcAcilL4t2wg=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